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1B55E93" w:rsidR="00755FBD" w:rsidRPr="00D07AB2" w:rsidRDefault="5E4B0A4A" w:rsidP="7B87752A">
      <w:pPr>
        <w:pStyle w:val="H1"/>
        <w:rPr>
          <w:rStyle w:val="dnA"/>
          <w:rFonts w:eastAsia="Arial" w:cs="Arial"/>
          <w:sz w:val="32"/>
          <w:lang w:val="cs-CZ"/>
        </w:rPr>
      </w:pPr>
      <w:bookmarkStart w:id="0" w:name="_GoBack"/>
      <w:bookmarkEnd w:id="0"/>
      <w:r w:rsidRPr="7B87752A">
        <w:rPr>
          <w:rStyle w:val="dnA"/>
          <w:rFonts w:eastAsia="Arial" w:cs="Arial"/>
          <w:sz w:val="32"/>
          <w:lang w:val="cs-CZ"/>
        </w:rPr>
        <w:t>Tisková zpráva</w:t>
      </w:r>
    </w:p>
    <w:p w14:paraId="6E08D586" w14:textId="27F26F75" w:rsidR="001257A9" w:rsidRDefault="00832299" w:rsidP="001257A9">
      <w:pPr>
        <w:pStyle w:val="H1"/>
        <w:rPr>
          <w:rStyle w:val="dnA"/>
          <w:rFonts w:eastAsia="Arial" w:cs="Arial"/>
          <w:sz w:val="36"/>
          <w:szCs w:val="36"/>
        </w:rPr>
      </w:pPr>
      <w:r>
        <w:rPr>
          <w:rStyle w:val="dnA"/>
          <w:rFonts w:eastAsia="Arial" w:cs="Arial"/>
          <w:sz w:val="20"/>
          <w:szCs w:val="20"/>
          <w:lang w:val="cs-CZ"/>
        </w:rPr>
        <w:t xml:space="preserve">2. března </w:t>
      </w:r>
      <w:r w:rsidR="001257A9">
        <w:rPr>
          <w:rStyle w:val="dnA"/>
          <w:rFonts w:eastAsia="Arial" w:cs="Arial"/>
          <w:sz w:val="20"/>
          <w:szCs w:val="20"/>
          <w:lang w:val="cs-CZ"/>
        </w:rPr>
        <w:t>2021</w:t>
      </w:r>
    </w:p>
    <w:p w14:paraId="7F2AF3D0" w14:textId="0C3FD2AC" w:rsidR="00D07AB2" w:rsidRPr="00D07AB2" w:rsidRDefault="5E4B0A4A" w:rsidP="7B87752A">
      <w:pPr>
        <w:pStyle w:val="H1"/>
        <w:rPr>
          <w:rStyle w:val="dnA"/>
          <w:rFonts w:eastAsia="Arial" w:cs="Arial"/>
          <w:sz w:val="32"/>
          <w:lang w:val="cs-CZ"/>
        </w:rPr>
      </w:pPr>
      <w:r w:rsidRPr="7B87752A">
        <w:rPr>
          <w:rStyle w:val="dnA"/>
          <w:rFonts w:eastAsia="Arial" w:cs="Arial"/>
          <w:sz w:val="32"/>
          <w:lang w:val="cs-CZ"/>
        </w:rPr>
        <w:t xml:space="preserve">Celorepublikové </w:t>
      </w:r>
      <w:r w:rsidR="009D069D">
        <w:rPr>
          <w:rStyle w:val="dnA"/>
          <w:rFonts w:eastAsia="Arial" w:cs="Arial"/>
          <w:sz w:val="32"/>
          <w:lang w:val="cs-CZ"/>
        </w:rPr>
        <w:t>s</w:t>
      </w:r>
      <w:r w:rsidRPr="7B87752A">
        <w:rPr>
          <w:rStyle w:val="dnA"/>
          <w:rFonts w:eastAsia="Arial" w:cs="Arial"/>
          <w:sz w:val="32"/>
          <w:lang w:val="cs-CZ"/>
        </w:rPr>
        <w:t xml:space="preserve">čítání lidu se blíží. Těžit z něj </w:t>
      </w:r>
      <w:r w:rsidR="5650ED73" w:rsidRPr="7B87752A">
        <w:rPr>
          <w:rStyle w:val="dnA"/>
          <w:rFonts w:eastAsia="Arial" w:cs="Arial"/>
          <w:sz w:val="32"/>
          <w:lang w:val="cs-CZ"/>
        </w:rPr>
        <w:t>bude i</w:t>
      </w:r>
      <w:r w:rsidR="00C0616B">
        <w:rPr>
          <w:rStyle w:val="dnA"/>
          <w:rFonts w:eastAsia="Arial" w:cs="Arial"/>
          <w:sz w:val="32"/>
          <w:lang w:val="cs-CZ"/>
        </w:rPr>
        <w:t> </w:t>
      </w:r>
      <w:r w:rsidR="00A24DE1">
        <w:rPr>
          <w:rStyle w:val="dnA"/>
          <w:rFonts w:eastAsia="Arial" w:cs="Arial"/>
          <w:sz w:val="32"/>
          <w:lang w:val="cs-CZ"/>
        </w:rPr>
        <w:t>Karlovarský</w:t>
      </w:r>
      <w:r w:rsidR="5650ED73" w:rsidRPr="7B87752A">
        <w:rPr>
          <w:rStyle w:val="dnA"/>
          <w:rFonts w:eastAsia="Arial" w:cs="Arial"/>
          <w:sz w:val="32"/>
          <w:lang w:val="cs-CZ"/>
        </w:rPr>
        <w:t xml:space="preserve"> kraj</w:t>
      </w:r>
    </w:p>
    <w:p w14:paraId="5755E044" w14:textId="0781B833" w:rsidR="00D07AB2" w:rsidRPr="00D07AB2" w:rsidRDefault="4E5005CB" w:rsidP="2055F44A">
      <w:pPr>
        <w:pStyle w:val="Bezmezer"/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</w:pPr>
      <w:r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Na území</w:t>
      </w:r>
      <w:r w:rsidR="00C0616B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</w:t>
      </w:r>
      <w:r w:rsidR="0CCA8DE2" w:rsidRPr="54F5C306">
        <w:rPr>
          <w:rFonts w:eastAsia="Arial" w:cs="Arial"/>
          <w:b/>
          <w:bCs/>
          <w:color w:val="241C87"/>
          <w:sz w:val="24"/>
          <w:lang w:val="cs-CZ" w:eastAsia="cs-CZ"/>
        </w:rPr>
        <w:t>desítek</w:t>
      </w:r>
      <w:r w:rsidR="467B6F9D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</w:t>
      </w:r>
      <w:r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států, včetně </w:t>
      </w:r>
      <w:r w:rsidR="0C9A67C2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většiny </w:t>
      </w:r>
      <w:r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členů</w:t>
      </w:r>
      <w:r w:rsidR="749AB7F4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Evropské unie</w:t>
      </w:r>
      <w:r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,</w:t>
      </w:r>
      <w:r w:rsidR="749AB7F4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</w:t>
      </w:r>
      <w:r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se </w:t>
      </w:r>
      <w:r w:rsidR="749AB7F4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letos </w:t>
      </w:r>
      <w:r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uskuteční </w:t>
      </w:r>
      <w:r w:rsidR="45C9BFC4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sč</w:t>
      </w:r>
      <w:r w:rsidR="5E4B0A4A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ítání lidu</w:t>
      </w:r>
      <w:r w:rsidR="749AB7F4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. U nás </w:t>
      </w:r>
      <w:r w:rsidR="5E4B0A4A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začne v sobotu 27. března. </w:t>
      </w:r>
      <w:r w:rsidR="749AB7F4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Získané informace </w:t>
      </w:r>
      <w:r w:rsidR="00832299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pomohou </w:t>
      </w:r>
      <w:r w:rsidR="749AB7F4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v</w:t>
      </w:r>
      <w:r w:rsidR="00832299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 následujícím desetiletí</w:t>
      </w:r>
      <w:r w:rsidR="749AB7F4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i rozvoji regionů</w:t>
      </w:r>
      <w:r w:rsidR="5E4B0A4A" w:rsidRPr="2055F44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. </w:t>
      </w:r>
    </w:p>
    <w:p w14:paraId="144414A5" w14:textId="6D7506CA" w:rsidR="00855E17" w:rsidRDefault="749AB7F4" w:rsidP="7B87752A">
      <w:pPr>
        <w:pStyle w:val="Bezmezer"/>
        <w:rPr>
          <w:rFonts w:eastAsia="Arial" w:cs="Arial"/>
          <w:lang w:val="cs-CZ"/>
        </w:rPr>
      </w:pPr>
      <w:r w:rsidRPr="7B87752A">
        <w:rPr>
          <w:rFonts w:eastAsia="Arial" w:cs="Arial"/>
          <w:lang w:val="cs-CZ"/>
        </w:rPr>
        <w:t>Plánování sociálních sl</w:t>
      </w:r>
      <w:r w:rsidR="00832299">
        <w:rPr>
          <w:rFonts w:eastAsia="Arial" w:cs="Arial"/>
          <w:lang w:val="cs-CZ"/>
        </w:rPr>
        <w:t>užeb, přetrasování linek hromadné</w:t>
      </w:r>
      <w:r w:rsidRPr="7B87752A">
        <w:rPr>
          <w:rFonts w:eastAsia="Arial" w:cs="Arial"/>
          <w:lang w:val="cs-CZ"/>
        </w:rPr>
        <w:t xml:space="preserve"> dopravy, rozdělování veřejných prostředků i aktualizované podklady pro zásah hasičů, to vše a mnohem více by se neobešlo bez </w:t>
      </w:r>
      <w:r w:rsidR="1722B1B7" w:rsidRPr="7B87752A">
        <w:rPr>
          <w:rFonts w:eastAsia="Arial" w:cs="Arial"/>
          <w:lang w:val="cs-CZ"/>
        </w:rPr>
        <w:t>přesných</w:t>
      </w:r>
      <w:r w:rsidRPr="7B87752A">
        <w:rPr>
          <w:rFonts w:eastAsia="Arial" w:cs="Arial"/>
          <w:lang w:val="cs-CZ"/>
        </w:rPr>
        <w:t xml:space="preserve"> a komplexních informací. </w:t>
      </w:r>
    </w:p>
    <w:p w14:paraId="3180620D" w14:textId="7D07A50D" w:rsidR="00855E17" w:rsidRDefault="749AB7F4" w:rsidP="7B87752A">
      <w:pPr>
        <w:pStyle w:val="Bezmezer"/>
        <w:rPr>
          <w:rFonts w:eastAsia="Arial" w:cs="Arial"/>
          <w:lang w:val="cs-CZ"/>
        </w:rPr>
      </w:pPr>
      <w:r w:rsidRPr="54F5C306">
        <w:rPr>
          <w:rFonts w:eastAsia="Arial" w:cs="Arial"/>
          <w:lang w:val="cs-CZ"/>
        </w:rPr>
        <w:t xml:space="preserve">Již více než 150 let se veřejná správa spoléhá na údaje ze sčítání lidu, které se v moderní historii Československa a později České republiky koná </w:t>
      </w:r>
      <w:r w:rsidR="4E5005CB" w:rsidRPr="54F5C306">
        <w:rPr>
          <w:rFonts w:eastAsia="Arial" w:cs="Arial"/>
          <w:lang w:val="cs-CZ"/>
        </w:rPr>
        <w:t xml:space="preserve">každých 10 let. </w:t>
      </w:r>
      <w:r w:rsidR="4E5005CB" w:rsidRPr="54F5C306">
        <w:rPr>
          <w:rFonts w:eastAsia="Arial" w:cs="Arial"/>
          <w:lang w:val="cs-CZ" w:eastAsia="cs-CZ"/>
        </w:rPr>
        <w:t xml:space="preserve">Tato perioda je považována za přijatelné období, aby se shromážděná data dala využívat </w:t>
      </w:r>
      <w:r w:rsidR="00832299">
        <w:rPr>
          <w:rFonts w:eastAsia="Arial" w:cs="Arial"/>
          <w:lang w:val="cs-CZ" w:eastAsia="cs-CZ"/>
        </w:rPr>
        <w:t xml:space="preserve">nejen </w:t>
      </w:r>
      <w:r w:rsidR="4E5005CB" w:rsidRPr="54F5C306">
        <w:rPr>
          <w:rFonts w:eastAsia="Arial" w:cs="Arial"/>
          <w:lang w:val="cs-CZ" w:eastAsia="cs-CZ"/>
        </w:rPr>
        <w:t>pro tvorbu statistik</w:t>
      </w:r>
      <w:r w:rsidR="00832299">
        <w:rPr>
          <w:rFonts w:eastAsia="Arial" w:cs="Arial"/>
          <w:lang w:val="cs-CZ" w:eastAsia="cs-CZ"/>
        </w:rPr>
        <w:t xml:space="preserve">, ale i </w:t>
      </w:r>
      <w:r w:rsidR="4E5005CB" w:rsidRPr="54F5C306">
        <w:rPr>
          <w:rFonts w:eastAsia="Arial" w:cs="Arial"/>
          <w:lang w:val="cs-CZ" w:eastAsia="cs-CZ"/>
        </w:rPr>
        <w:t>při rozhodování o budoucnosti a lepším životě obyvatel i v tom nejmenším územním celku.</w:t>
      </w:r>
    </w:p>
    <w:p w14:paraId="235A570D" w14:textId="16843A59" w:rsidR="00C432F7" w:rsidRDefault="68F8904B" w:rsidP="7B87752A">
      <w:pPr>
        <w:pStyle w:val="Bezmezer"/>
        <w:rPr>
          <w:rFonts w:eastAsia="Arial" w:cs="Arial"/>
          <w:lang w:val="cs-CZ"/>
        </w:rPr>
      </w:pPr>
      <w:r w:rsidRPr="7B87752A">
        <w:rPr>
          <w:rFonts w:eastAsia="Arial" w:cs="Arial"/>
          <w:i/>
          <w:iCs/>
          <w:lang w:val="cs-CZ"/>
        </w:rPr>
        <w:t>„</w:t>
      </w:r>
      <w:r w:rsidR="4E5005CB" w:rsidRPr="7B87752A">
        <w:rPr>
          <w:rFonts w:eastAsia="Arial" w:cs="Arial"/>
          <w:i/>
          <w:iCs/>
          <w:lang w:val="cs-CZ"/>
        </w:rPr>
        <w:t>Sčítání slouží nám všem. Je těžko představitelné, že by společnost mohla fungovat, aniž by o sobě měla ucelené informace. Výsledky pak pomáhají v mnoha sférách – například při plánování dopravy, kapacit ve zdravotnických zařízeních nebo při tvorbě územních plánů</w:t>
      </w:r>
      <w:r w:rsidR="67102E4A" w:rsidRPr="7B87752A">
        <w:rPr>
          <w:rFonts w:eastAsia="Arial" w:cs="Arial"/>
          <w:i/>
          <w:iCs/>
          <w:lang w:val="cs-CZ"/>
        </w:rPr>
        <w:t>,“</w:t>
      </w:r>
      <w:r w:rsidR="67102E4A" w:rsidRPr="7B87752A">
        <w:rPr>
          <w:rFonts w:eastAsia="Arial" w:cs="Arial"/>
          <w:lang w:val="cs-CZ"/>
        </w:rPr>
        <w:t xml:space="preserve"> </w:t>
      </w:r>
      <w:r w:rsidR="11CE16CB" w:rsidRPr="7B87752A">
        <w:rPr>
          <w:rFonts w:eastAsia="Arial" w:cs="Arial"/>
          <w:lang w:val="cs-CZ"/>
        </w:rPr>
        <w:t xml:space="preserve">říká </w:t>
      </w:r>
      <w:r w:rsidR="67102E4A" w:rsidRPr="7B87752A">
        <w:rPr>
          <w:rFonts w:eastAsia="Arial" w:cs="Arial"/>
          <w:lang w:val="cs-CZ"/>
        </w:rPr>
        <w:t xml:space="preserve">Marek Rojíček, předseda Českého statistického úřadu. </w:t>
      </w:r>
    </w:p>
    <w:p w14:paraId="2F8CCD76" w14:textId="2783C786" w:rsidR="00E91BD3" w:rsidRPr="00D07AB2" w:rsidRDefault="5FD7A372" w:rsidP="54F5C306">
      <w:pPr>
        <w:pStyle w:val="Bezmezer"/>
        <w:rPr>
          <w:rFonts w:eastAsia="Arial" w:cs="Arial"/>
          <w:b/>
          <w:bCs/>
          <w:color w:val="241C87"/>
          <w:sz w:val="24"/>
          <w:lang w:val="cs-CZ" w:eastAsia="cs-CZ"/>
        </w:rPr>
      </w:pPr>
      <w:r w:rsidRPr="54F5C306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Bez solidních dat se neobej</w:t>
      </w:r>
      <w:r w:rsidR="00077DAD" w:rsidRPr="54F5C306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de </w:t>
      </w:r>
      <w:r w:rsidR="00DD3495" w:rsidRPr="54F5C306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plánování </w:t>
      </w:r>
      <w:r w:rsidR="00077DAD" w:rsidRPr="54F5C306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sociální péče </w:t>
      </w:r>
      <w:r w:rsidR="41ECE02D" w:rsidRPr="54F5C306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an</w:t>
      </w:r>
      <w:r w:rsidR="00077DAD" w:rsidRPr="54F5C306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i doprav</w:t>
      </w:r>
      <w:r w:rsidR="09AE9160" w:rsidRPr="54F5C306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y</w:t>
      </w:r>
    </w:p>
    <w:p w14:paraId="61D92097" w14:textId="351E4EBC" w:rsidR="00883C1E" w:rsidRDefault="023C82F3" w:rsidP="009732A3">
      <w:pPr>
        <w:pStyle w:val="Bezmezer"/>
        <w:rPr>
          <w:rFonts w:eastAsia="Arial" w:cs="Arial"/>
          <w:lang w:val="cs-CZ"/>
        </w:rPr>
      </w:pPr>
      <w:r w:rsidRPr="54F5C306">
        <w:rPr>
          <w:rFonts w:eastAsia="Arial" w:cs="Arial"/>
          <w:lang w:val="cs-CZ"/>
        </w:rPr>
        <w:t>Velkou výzvou napříč celou Českou republikou bude v následujících letech stárnutí obyvatelstva</w:t>
      </w:r>
      <w:r w:rsidR="3E43AFC4" w:rsidRPr="54F5C306">
        <w:rPr>
          <w:rFonts w:eastAsia="Arial" w:cs="Arial"/>
          <w:lang w:val="cs-CZ"/>
        </w:rPr>
        <w:t>, které se</w:t>
      </w:r>
      <w:r w:rsidR="00883C1E" w:rsidRPr="54F5C306">
        <w:rPr>
          <w:rFonts w:eastAsia="Arial" w:cs="Arial"/>
          <w:lang w:val="cs-CZ"/>
        </w:rPr>
        <w:t xml:space="preserve"> nevyhne ani Karlovarskému kraji.</w:t>
      </w:r>
      <w:r w:rsidR="008C651C">
        <w:t xml:space="preserve"> </w:t>
      </w:r>
      <w:r w:rsidR="009732A3" w:rsidRPr="54F5C306">
        <w:rPr>
          <w:rFonts w:eastAsia="Arial" w:cs="Arial"/>
          <w:lang w:val="cs-CZ"/>
        </w:rPr>
        <w:t>Podíl občanů starších 65 let se jen za posledních deset let</w:t>
      </w:r>
      <w:r w:rsidR="00832299">
        <w:rPr>
          <w:rFonts w:eastAsia="Arial" w:cs="Arial"/>
          <w:lang w:val="cs-CZ"/>
        </w:rPr>
        <w:t xml:space="preserve"> v Karlovarském kraji zvýšil ze </w:t>
      </w:r>
      <w:r w:rsidR="009732A3" w:rsidRPr="54F5C306">
        <w:rPr>
          <w:rFonts w:eastAsia="Arial" w:cs="Arial"/>
          <w:lang w:val="cs-CZ"/>
        </w:rPr>
        <w:t xml:space="preserve">14,1 % na 20,4 %. Zdravotní potíže a omezení, která s věkem přicházejí, si vyžádaly i razantní nárůst poptávky po pečovatelských službách. </w:t>
      </w:r>
    </w:p>
    <w:p w14:paraId="7E72F369" w14:textId="19CFAD65" w:rsidR="009732A3" w:rsidRDefault="009732A3" w:rsidP="009732A3">
      <w:pPr>
        <w:pStyle w:val="Bezmezer"/>
        <w:rPr>
          <w:rFonts w:eastAsia="Arial" w:cs="Arial"/>
          <w:lang w:val="cs-CZ"/>
        </w:rPr>
      </w:pPr>
      <w:r w:rsidRPr="54F5C306">
        <w:rPr>
          <w:rFonts w:eastAsia="Arial" w:cs="Arial"/>
          <w:lang w:val="cs-CZ"/>
        </w:rPr>
        <w:t xml:space="preserve">Stačilo pouhých osm let, aby se počet osob, kterým byla pečovatelská služba poskytnuta, zvýšil o 51 %. Předpokládané změny věkové struktury obyvatel se tak v konečném důsledku projeví ve vzrůstajících nárocích na krajské rozpočty, a to zejména v oblasti zvýšení nákladů na zdravotnictví a sociální služby pro seniory. Právě </w:t>
      </w:r>
      <w:r w:rsidR="305948B0" w:rsidRPr="54F5C306">
        <w:rPr>
          <w:rFonts w:eastAsia="Arial" w:cs="Arial"/>
          <w:lang w:val="cs-CZ"/>
        </w:rPr>
        <w:t xml:space="preserve">údaje </w:t>
      </w:r>
      <w:r w:rsidRPr="54F5C306">
        <w:rPr>
          <w:rFonts w:eastAsia="Arial" w:cs="Arial"/>
          <w:lang w:val="cs-CZ"/>
        </w:rPr>
        <w:t xml:space="preserve">ze </w:t>
      </w:r>
      <w:r w:rsidR="3874E0CB" w:rsidRPr="54F5C306">
        <w:rPr>
          <w:rFonts w:eastAsia="Arial" w:cs="Arial"/>
          <w:lang w:val="cs-CZ"/>
        </w:rPr>
        <w:t>s</w:t>
      </w:r>
      <w:r w:rsidRPr="54F5C306">
        <w:rPr>
          <w:rFonts w:eastAsia="Arial" w:cs="Arial"/>
          <w:lang w:val="cs-CZ"/>
        </w:rPr>
        <w:t xml:space="preserve">čítání dávají odpovědným institucím </w:t>
      </w:r>
      <w:r w:rsidR="68C699C0" w:rsidRPr="54F5C306">
        <w:rPr>
          <w:rFonts w:eastAsia="Arial" w:cs="Arial"/>
          <w:lang w:val="cs-CZ"/>
        </w:rPr>
        <w:t xml:space="preserve">ověřená </w:t>
      </w:r>
      <w:r w:rsidRPr="54F5C306">
        <w:rPr>
          <w:rFonts w:eastAsia="Arial" w:cs="Arial"/>
          <w:lang w:val="cs-CZ"/>
        </w:rPr>
        <w:t xml:space="preserve">data, podklady a argumenty, na jejichž základě mohou začít s rozšiřováním sítě poskytované péče právě v těch částech kraje, kde jsou nejvíce potřeba. Výsledkem pak může být například nový hospic v Nejdku. </w:t>
      </w:r>
      <w:r w:rsidRPr="009D41C9">
        <w:rPr>
          <w:rFonts w:eastAsia="Arial" w:cs="Arial"/>
          <w:i/>
          <w:iCs/>
          <w:lang w:val="cs-CZ"/>
        </w:rPr>
        <w:t>„</w:t>
      </w:r>
      <w:r w:rsidRPr="54F5C306">
        <w:rPr>
          <w:rFonts w:eastAsia="Arial" w:cs="Arial"/>
          <w:i/>
          <w:iCs/>
          <w:lang w:val="cs-CZ"/>
        </w:rPr>
        <w:t>V roce 2018 byl v Nejdku otevřen kamenný hospic, který je součástí zařízení následné rehabilitační a hospicové péče REHOS. Pro klienty je zde připraveno 23 lůžek paliativní péče,</w:t>
      </w:r>
      <w:r w:rsidRPr="009D41C9">
        <w:rPr>
          <w:rFonts w:eastAsia="Arial" w:cs="Arial"/>
          <w:i/>
          <w:iCs/>
          <w:lang w:val="cs-CZ"/>
        </w:rPr>
        <w:t>“</w:t>
      </w:r>
      <w:r w:rsidRPr="54F5C306">
        <w:rPr>
          <w:rFonts w:eastAsia="Arial" w:cs="Arial"/>
          <w:lang w:val="cs-CZ"/>
        </w:rPr>
        <w:t xml:space="preserve"> uvádí Jaroslava Šenitková, ředitelka Krajské správy ČSÚ v Karlových Varech.</w:t>
      </w:r>
    </w:p>
    <w:p w14:paraId="0E9C76F4" w14:textId="6015469A" w:rsidR="00C60AC5" w:rsidRDefault="00C60AC5" w:rsidP="7B87752A">
      <w:pPr>
        <w:spacing w:before="120" w:after="240"/>
        <w:jc w:val="both"/>
        <w:rPr>
          <w:rFonts w:eastAsia="Arial" w:cs="Arial"/>
          <w:lang w:val="cs-CZ"/>
        </w:rPr>
      </w:pPr>
      <w:r w:rsidRPr="54F5C306">
        <w:rPr>
          <w:rFonts w:eastAsia="Arial" w:cs="Arial"/>
          <w:lang w:val="cs-CZ"/>
        </w:rPr>
        <w:t xml:space="preserve">Data ze sčítání </w:t>
      </w:r>
      <w:r w:rsidR="00883C1E" w:rsidRPr="54F5C306">
        <w:rPr>
          <w:rFonts w:eastAsia="Arial" w:cs="Arial"/>
          <w:lang w:val="cs-CZ"/>
        </w:rPr>
        <w:t>hrají důležitou roli i v oblasti dopravy</w:t>
      </w:r>
      <w:r w:rsidRPr="54F5C306">
        <w:rPr>
          <w:rFonts w:eastAsia="Arial" w:cs="Arial"/>
          <w:lang w:val="cs-CZ"/>
        </w:rPr>
        <w:t>. Karlovarský kraj je sice</w:t>
      </w:r>
      <w:r w:rsidR="69083456" w:rsidRPr="54F5C306">
        <w:rPr>
          <w:rFonts w:eastAsia="Arial" w:cs="Arial"/>
          <w:lang w:val="cs-CZ"/>
        </w:rPr>
        <w:t>,</w:t>
      </w:r>
      <w:r w:rsidRPr="54F5C306">
        <w:rPr>
          <w:rFonts w:eastAsia="Arial" w:cs="Arial"/>
          <w:lang w:val="cs-CZ"/>
        </w:rPr>
        <w:t xml:space="preserve"> co se rozlohy týče</w:t>
      </w:r>
      <w:r w:rsidR="17985B70" w:rsidRPr="54F5C306">
        <w:rPr>
          <w:rFonts w:eastAsia="Arial" w:cs="Arial"/>
          <w:lang w:val="cs-CZ"/>
        </w:rPr>
        <w:t>,</w:t>
      </w:r>
      <w:r w:rsidRPr="54F5C306">
        <w:rPr>
          <w:rFonts w:eastAsia="Arial" w:cs="Arial"/>
          <w:lang w:val="cs-CZ"/>
        </w:rPr>
        <w:t xml:space="preserve"> druhým nejmenším v republice, to však neznamená, že potřeba kvalitní dopravní sítě pro všechny skupiny obyvatelstva je menší než v ostatních krajích. Stejně jako další kouty republiky </w:t>
      </w:r>
      <w:r w:rsidRPr="54F5C306">
        <w:rPr>
          <w:rFonts w:eastAsia="Arial" w:cs="Arial"/>
          <w:lang w:val="cs-CZ"/>
        </w:rPr>
        <w:lastRenderedPageBreak/>
        <w:t xml:space="preserve">stojí i Karlovarský kraj před specifickými překážkami. Měnící se struktura rodin, pluralita životních stylů či postupný přesun obyvatelstva z venkovských oblastí do „druhých prstenců“ okolo větších měst (Jenišov, Mírová) – to vše jsou faktory, které je při plánování dopravní obslužnosti třeba brát v potaz. V roce 2020 například přibyl sobotní večerní vlakový spoj z Prahy do Chebu, zásadní inovací pak prošel systém nákupu vlakových jízdenek IDOK, které jde nově nahrát nejen na In Kartu ČD, ale i na Karlovarskou kartu. </w:t>
      </w:r>
      <w:r w:rsidRPr="009D41C9">
        <w:rPr>
          <w:rFonts w:eastAsia="Arial" w:cs="Arial"/>
          <w:i/>
          <w:iCs/>
          <w:lang w:val="cs-CZ"/>
        </w:rPr>
        <w:t>„</w:t>
      </w:r>
      <w:r w:rsidRPr="54F5C306">
        <w:rPr>
          <w:rFonts w:eastAsia="Arial" w:cs="Arial"/>
          <w:i/>
          <w:iCs/>
          <w:lang w:val="cs-CZ"/>
        </w:rPr>
        <w:t>Od 1. září 2020 jezdí nově rychlovlak Pendolino i do Karlových Varů. Dosud jezdil pouze do Chebu a do Františkových Lázní. Nová data o dojížďce a vyjížďce ze Sčítán</w:t>
      </w:r>
      <w:r w:rsidR="00832299">
        <w:rPr>
          <w:rFonts w:eastAsia="Arial" w:cs="Arial"/>
          <w:i/>
          <w:iCs/>
          <w:lang w:val="cs-CZ"/>
        </w:rPr>
        <w:t>í</w:t>
      </w:r>
      <w:r w:rsidRPr="54F5C306">
        <w:rPr>
          <w:rFonts w:eastAsia="Arial" w:cs="Arial"/>
          <w:i/>
          <w:iCs/>
          <w:lang w:val="cs-CZ"/>
        </w:rPr>
        <w:t xml:space="preserve"> 2021 mohou dobře posloužit k dalšímu vylepšení dopravy v našem kraji,</w:t>
      </w:r>
      <w:r w:rsidRPr="009D41C9">
        <w:rPr>
          <w:rFonts w:eastAsia="Arial" w:cs="Arial"/>
          <w:i/>
          <w:iCs/>
          <w:lang w:val="cs-CZ"/>
        </w:rPr>
        <w:t>“</w:t>
      </w:r>
      <w:r w:rsidRPr="54F5C306">
        <w:rPr>
          <w:rFonts w:eastAsia="Arial" w:cs="Arial"/>
          <w:lang w:val="cs-CZ"/>
        </w:rPr>
        <w:t xml:space="preserve"> dodává Jaroslava Šenitková.</w:t>
      </w:r>
    </w:p>
    <w:p w14:paraId="77A23D04" w14:textId="3F1E75DD" w:rsidR="00D07AB2" w:rsidRPr="00D07AB2" w:rsidRDefault="5FD7A372" w:rsidP="7B87752A">
      <w:pPr>
        <w:spacing w:before="120" w:after="240"/>
        <w:jc w:val="both"/>
        <w:rPr>
          <w:rFonts w:eastAsia="Arial" w:cs="Arial"/>
          <w:lang w:val="cs-CZ"/>
        </w:rPr>
      </w:pPr>
      <w:r w:rsidRPr="7B87752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Sčítat se bude online i prostřednictvím tradičního formuláře</w:t>
      </w:r>
    </w:p>
    <w:p w14:paraId="084D9BE3" w14:textId="59C0F681" w:rsidR="00077DAD" w:rsidRPr="00D07AB2" w:rsidRDefault="00077DAD" w:rsidP="00077DAD">
      <w:pPr>
        <w:pStyle w:val="Bezmezer"/>
        <w:rPr>
          <w:rFonts w:eastAsia="Arial" w:cs="Arial"/>
          <w:lang w:val="cs-CZ"/>
        </w:rPr>
      </w:pPr>
      <w:r w:rsidRPr="008B3490">
        <w:rPr>
          <w:rFonts w:eastAsia="Arial" w:cs="Arial"/>
          <w:lang w:val="cs-CZ"/>
        </w:rPr>
        <w:t>Cílem Sčítání 2021 je získání přesných a aktuálních dat, která slouží k efektivnějšímu plánování mnoha aspektů veřejného života pro dalších deset let. Tentokrát je i s ohledem na epidemickou situaci primárně připravováno jako online, vůbec poprvé v naší historii. Lidé se od 27. března budou moci sečíst jednoduše a bezpečně přes internet na w</w:t>
      </w:r>
      <w:r w:rsidR="00832299">
        <w:rPr>
          <w:rFonts w:eastAsia="Arial" w:cs="Arial"/>
          <w:lang w:val="cs-CZ"/>
        </w:rPr>
        <w:t xml:space="preserve">ebu </w:t>
      </w:r>
      <w:hyperlink r:id="rId11" w:history="1">
        <w:r w:rsidR="00832299" w:rsidRPr="001D5F25">
          <w:rPr>
            <w:rStyle w:val="Hypertextovodkaz"/>
            <w:rFonts w:eastAsia="Arial" w:cs="Arial"/>
            <w:lang w:val="cs-CZ"/>
          </w:rPr>
          <w:t>www.scitani.cz</w:t>
        </w:r>
      </w:hyperlink>
      <w:r w:rsidR="00832299">
        <w:rPr>
          <w:rFonts w:eastAsia="Arial" w:cs="Arial"/>
          <w:lang w:val="cs-CZ"/>
        </w:rPr>
        <w:t xml:space="preserve"> </w:t>
      </w:r>
      <w:r w:rsidRPr="008B3490">
        <w:rPr>
          <w:rFonts w:eastAsia="Arial" w:cs="Arial"/>
          <w:lang w:val="cs-CZ"/>
        </w:rPr>
        <w:t>nebo prostřednictvím mobilní aplikace. Svoji zákonnou povinnost tak mohou splnit z pohodlí domova a bez nutnosti dalšího kontaktu se sčítacím komisařem.</w:t>
      </w:r>
    </w:p>
    <w:p w14:paraId="5013B992" w14:textId="6DF29942" w:rsidR="00755FBD" w:rsidRPr="00D07AB2" w:rsidRDefault="00755FBD" w:rsidP="7B87752A">
      <w:pPr>
        <w:pStyle w:val="Bezmezer"/>
        <w:rPr>
          <w:rFonts w:eastAsia="Arial" w:cs="Arial"/>
          <w:lang w:val="cs-CZ"/>
        </w:rPr>
      </w:pPr>
    </w:p>
    <w:p w14:paraId="1FC2F739" w14:textId="77777777" w:rsidR="00755FBD" w:rsidRPr="00D07AB2" w:rsidRDefault="09E10AE6" w:rsidP="7B87752A">
      <w:pPr>
        <w:pStyle w:val="Adresa"/>
        <w:rPr>
          <w:rFonts w:eastAsia="Arial" w:cs="Arial"/>
        </w:rPr>
      </w:pPr>
      <w:r w:rsidRPr="7B87752A">
        <w:rPr>
          <w:rFonts w:eastAsia="Arial" w:cs="Arial"/>
        </w:rPr>
        <w:t>Kontakt:</w:t>
      </w:r>
    </w:p>
    <w:p w14:paraId="15930FBD" w14:textId="77777777" w:rsidR="00755FBD" w:rsidRPr="00D07AB2" w:rsidRDefault="09E10AE6" w:rsidP="7B87752A">
      <w:pPr>
        <w:pStyle w:val="Adresa"/>
        <w:rPr>
          <w:rFonts w:eastAsia="Arial" w:cs="Arial"/>
        </w:rPr>
      </w:pPr>
      <w:r w:rsidRPr="7B87752A">
        <w:rPr>
          <w:rFonts w:eastAsia="Arial" w:cs="Arial"/>
        </w:rPr>
        <w:t>Jolana Voldánová</w:t>
      </w:r>
    </w:p>
    <w:p w14:paraId="45CF8AD2" w14:textId="77777777" w:rsidR="00755FBD" w:rsidRPr="00D07AB2" w:rsidRDefault="09E10AE6" w:rsidP="7B87752A">
      <w:pPr>
        <w:pStyle w:val="Adresa"/>
        <w:rPr>
          <w:rFonts w:eastAsia="Arial" w:cs="Arial"/>
          <w:b w:val="0"/>
          <w:bCs w:val="0"/>
        </w:rPr>
      </w:pPr>
      <w:r w:rsidRPr="7B87752A">
        <w:rPr>
          <w:rFonts w:eastAsia="Arial" w:cs="Arial"/>
          <w:b w:val="0"/>
          <w:bCs w:val="0"/>
        </w:rPr>
        <w:t>tisková mluvčí Sčítání 2021</w:t>
      </w:r>
    </w:p>
    <w:p w14:paraId="460D66DE" w14:textId="77777777" w:rsidR="00755FBD" w:rsidRPr="00D07AB2" w:rsidRDefault="09E10AE6" w:rsidP="7B87752A">
      <w:pPr>
        <w:pStyle w:val="Adresa"/>
        <w:rPr>
          <w:rFonts w:eastAsia="Arial" w:cs="Arial"/>
          <w:b w:val="0"/>
          <w:bCs w:val="0"/>
        </w:rPr>
      </w:pPr>
      <w:r w:rsidRPr="7B87752A">
        <w:rPr>
          <w:rFonts w:eastAsia="Arial" w:cs="Arial"/>
          <w:b w:val="0"/>
          <w:bCs w:val="0"/>
        </w:rPr>
        <w:t>+420 704 659 357</w:t>
      </w:r>
    </w:p>
    <w:p w14:paraId="5010E123" w14:textId="2A067920" w:rsidR="008F271C" w:rsidRPr="00D07AB2" w:rsidRDefault="09E10AE6" w:rsidP="7B87752A">
      <w:pPr>
        <w:pStyle w:val="Adresa"/>
        <w:rPr>
          <w:rFonts w:eastAsia="Arial" w:cs="Arial"/>
          <w:b w:val="0"/>
          <w:bCs w:val="0"/>
        </w:rPr>
      </w:pPr>
      <w:r w:rsidRPr="7B87752A">
        <w:rPr>
          <w:rFonts w:eastAsia="Arial" w:cs="Arial"/>
          <w:b w:val="0"/>
          <w:bCs w:val="0"/>
        </w:rPr>
        <w:t>jolana.voldanova@scitani.cz</w:t>
      </w:r>
    </w:p>
    <w:sectPr w:rsidR="008F271C" w:rsidRPr="00D07AB2" w:rsidSect="0085389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ECA0" w14:textId="77777777" w:rsidR="000F3E50" w:rsidRDefault="000F3E50" w:rsidP="002639DF">
      <w:r>
        <w:separator/>
      </w:r>
    </w:p>
  </w:endnote>
  <w:endnote w:type="continuationSeparator" w:id="0">
    <w:p w14:paraId="2A8A546A" w14:textId="77777777" w:rsidR="000F3E50" w:rsidRDefault="000F3E50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3C724C" w:rsidRDefault="003B4300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3C724C" w:rsidRPr="00464A36" w:rsidRDefault="000F3E50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8743D0"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20CD603B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01F17794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27850876" w14:textId="77777777" w:rsidR="003C724C" w:rsidRPr="00464A36" w:rsidRDefault="00B22E15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3C724C" w:rsidRDefault="003B4300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47D4601D"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9D41C9" w:rsidRPr="009D41C9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47D4601D"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9D41C9" w:rsidRPr="009D41C9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3C724C" w:rsidRDefault="003B4300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3C724C" w:rsidRPr="00464A36" w:rsidRDefault="000F3E50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123C18"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51B03255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6F87D159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487747CE" w14:textId="77777777" w:rsidR="003C724C" w:rsidRPr="00464A36" w:rsidRDefault="00B22E15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6BF63F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 filled="f" stroked="f" strokeweight=".5pt">
              <v:textbox inset="0,0,0,0">
                <w:txbxContent>
                  <w:p w14:paraId="66394C35" w14:textId="77777777"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84F3" w14:textId="77777777" w:rsidR="000F3E50" w:rsidRDefault="000F3E50" w:rsidP="002639DF">
      <w:r>
        <w:separator/>
      </w:r>
    </w:p>
  </w:footnote>
  <w:footnote w:type="continuationSeparator" w:id="0">
    <w:p w14:paraId="5AF60C01" w14:textId="77777777" w:rsidR="000F3E50" w:rsidRDefault="000F3E50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5168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4144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7216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619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1CC"/>
    <w:multiLevelType w:val="hybridMultilevel"/>
    <w:tmpl w:val="88E8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4D3D"/>
    <w:multiLevelType w:val="hybridMultilevel"/>
    <w:tmpl w:val="C78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7FA5"/>
    <w:multiLevelType w:val="hybridMultilevel"/>
    <w:tmpl w:val="5290C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455E"/>
    <w:rsid w:val="0001210C"/>
    <w:rsid w:val="00023E9B"/>
    <w:rsid w:val="000274EB"/>
    <w:rsid w:val="0003557F"/>
    <w:rsid w:val="00047497"/>
    <w:rsid w:val="0007385F"/>
    <w:rsid w:val="00073DD9"/>
    <w:rsid w:val="00075061"/>
    <w:rsid w:val="00077DAD"/>
    <w:rsid w:val="00095B01"/>
    <w:rsid w:val="000A706A"/>
    <w:rsid w:val="000B4A92"/>
    <w:rsid w:val="000B72F0"/>
    <w:rsid w:val="000D31F1"/>
    <w:rsid w:val="000D67F2"/>
    <w:rsid w:val="000F3E50"/>
    <w:rsid w:val="0010228A"/>
    <w:rsid w:val="0011152F"/>
    <w:rsid w:val="001142AE"/>
    <w:rsid w:val="0011703D"/>
    <w:rsid w:val="001257A9"/>
    <w:rsid w:val="00134AE2"/>
    <w:rsid w:val="001440CF"/>
    <w:rsid w:val="001573BE"/>
    <w:rsid w:val="00161E83"/>
    <w:rsid w:val="00171322"/>
    <w:rsid w:val="001727DA"/>
    <w:rsid w:val="0018531C"/>
    <w:rsid w:val="0019528C"/>
    <w:rsid w:val="001B11C7"/>
    <w:rsid w:val="001C6D6F"/>
    <w:rsid w:val="001E1AD0"/>
    <w:rsid w:val="00201338"/>
    <w:rsid w:val="002161C9"/>
    <w:rsid w:val="00226B3C"/>
    <w:rsid w:val="00233778"/>
    <w:rsid w:val="0024527C"/>
    <w:rsid w:val="002639DF"/>
    <w:rsid w:val="00266C28"/>
    <w:rsid w:val="00277D4A"/>
    <w:rsid w:val="00285B26"/>
    <w:rsid w:val="002916C4"/>
    <w:rsid w:val="002954B6"/>
    <w:rsid w:val="002A75B6"/>
    <w:rsid w:val="002C1E32"/>
    <w:rsid w:val="002D11C4"/>
    <w:rsid w:val="002E32C2"/>
    <w:rsid w:val="002F5C94"/>
    <w:rsid w:val="003106A2"/>
    <w:rsid w:val="00311A6B"/>
    <w:rsid w:val="00313A39"/>
    <w:rsid w:val="0031785E"/>
    <w:rsid w:val="00325F55"/>
    <w:rsid w:val="00330CD7"/>
    <w:rsid w:val="00332008"/>
    <w:rsid w:val="00346CB3"/>
    <w:rsid w:val="00351C3C"/>
    <w:rsid w:val="003527C1"/>
    <w:rsid w:val="0035580F"/>
    <w:rsid w:val="00361037"/>
    <w:rsid w:val="00365885"/>
    <w:rsid w:val="00374E51"/>
    <w:rsid w:val="00397385"/>
    <w:rsid w:val="003A4714"/>
    <w:rsid w:val="003B2487"/>
    <w:rsid w:val="003B4300"/>
    <w:rsid w:val="003C10AE"/>
    <w:rsid w:val="003C5D69"/>
    <w:rsid w:val="003C724C"/>
    <w:rsid w:val="003D5E32"/>
    <w:rsid w:val="003D7FB8"/>
    <w:rsid w:val="00410EB1"/>
    <w:rsid w:val="00411047"/>
    <w:rsid w:val="004315D4"/>
    <w:rsid w:val="00440197"/>
    <w:rsid w:val="004537DA"/>
    <w:rsid w:val="00455AB0"/>
    <w:rsid w:val="00464A36"/>
    <w:rsid w:val="00484C0C"/>
    <w:rsid w:val="0048530B"/>
    <w:rsid w:val="004A417C"/>
    <w:rsid w:val="004D4E67"/>
    <w:rsid w:val="004F3B88"/>
    <w:rsid w:val="00504F1F"/>
    <w:rsid w:val="00507B05"/>
    <w:rsid w:val="0053475D"/>
    <w:rsid w:val="00544C8B"/>
    <w:rsid w:val="005479D0"/>
    <w:rsid w:val="00553347"/>
    <w:rsid w:val="005613A5"/>
    <w:rsid w:val="00570DA9"/>
    <w:rsid w:val="00572276"/>
    <w:rsid w:val="005868E0"/>
    <w:rsid w:val="00594307"/>
    <w:rsid w:val="005A5A01"/>
    <w:rsid w:val="005B69AE"/>
    <w:rsid w:val="005C0293"/>
    <w:rsid w:val="005D3BBF"/>
    <w:rsid w:val="005E301C"/>
    <w:rsid w:val="005F1673"/>
    <w:rsid w:val="0062049F"/>
    <w:rsid w:val="00637550"/>
    <w:rsid w:val="00655589"/>
    <w:rsid w:val="0066015B"/>
    <w:rsid w:val="00680897"/>
    <w:rsid w:val="00681868"/>
    <w:rsid w:val="00681A6C"/>
    <w:rsid w:val="00684A61"/>
    <w:rsid w:val="00691C68"/>
    <w:rsid w:val="006A1D8C"/>
    <w:rsid w:val="006A2C3D"/>
    <w:rsid w:val="006A517A"/>
    <w:rsid w:val="006A64B7"/>
    <w:rsid w:val="006A652A"/>
    <w:rsid w:val="006B0E9A"/>
    <w:rsid w:val="006B7E84"/>
    <w:rsid w:val="006C2615"/>
    <w:rsid w:val="006C7A07"/>
    <w:rsid w:val="006F312F"/>
    <w:rsid w:val="007149B9"/>
    <w:rsid w:val="00722758"/>
    <w:rsid w:val="00746E21"/>
    <w:rsid w:val="007541B8"/>
    <w:rsid w:val="00755FBD"/>
    <w:rsid w:val="007674D6"/>
    <w:rsid w:val="00771778"/>
    <w:rsid w:val="00781DFF"/>
    <w:rsid w:val="007821AB"/>
    <w:rsid w:val="007905CA"/>
    <w:rsid w:val="007A687E"/>
    <w:rsid w:val="007C12FD"/>
    <w:rsid w:val="007C1336"/>
    <w:rsid w:val="007E1457"/>
    <w:rsid w:val="007F4BE5"/>
    <w:rsid w:val="00813CA0"/>
    <w:rsid w:val="00832299"/>
    <w:rsid w:val="00835312"/>
    <w:rsid w:val="00853899"/>
    <w:rsid w:val="00855E17"/>
    <w:rsid w:val="00864AA8"/>
    <w:rsid w:val="00874CA6"/>
    <w:rsid w:val="00877B47"/>
    <w:rsid w:val="00877DFB"/>
    <w:rsid w:val="0088085C"/>
    <w:rsid w:val="0088189B"/>
    <w:rsid w:val="00883C1E"/>
    <w:rsid w:val="00885FC9"/>
    <w:rsid w:val="008903D7"/>
    <w:rsid w:val="00897720"/>
    <w:rsid w:val="008C0F2A"/>
    <w:rsid w:val="008C21C5"/>
    <w:rsid w:val="008C651C"/>
    <w:rsid w:val="008D3529"/>
    <w:rsid w:val="008E75D4"/>
    <w:rsid w:val="008F271C"/>
    <w:rsid w:val="008F5841"/>
    <w:rsid w:val="00904A09"/>
    <w:rsid w:val="009471D0"/>
    <w:rsid w:val="00955292"/>
    <w:rsid w:val="00972FF1"/>
    <w:rsid w:val="009732A3"/>
    <w:rsid w:val="00974F3C"/>
    <w:rsid w:val="00987201"/>
    <w:rsid w:val="00994A72"/>
    <w:rsid w:val="009A0E02"/>
    <w:rsid w:val="009B06C9"/>
    <w:rsid w:val="009D069D"/>
    <w:rsid w:val="009D17E8"/>
    <w:rsid w:val="009D41C9"/>
    <w:rsid w:val="009F58AD"/>
    <w:rsid w:val="00A00D88"/>
    <w:rsid w:val="00A02828"/>
    <w:rsid w:val="00A053A7"/>
    <w:rsid w:val="00A07E90"/>
    <w:rsid w:val="00A12767"/>
    <w:rsid w:val="00A13229"/>
    <w:rsid w:val="00A207E9"/>
    <w:rsid w:val="00A24DE1"/>
    <w:rsid w:val="00A32798"/>
    <w:rsid w:val="00A522B4"/>
    <w:rsid w:val="00A547F1"/>
    <w:rsid w:val="00A56E71"/>
    <w:rsid w:val="00A570A9"/>
    <w:rsid w:val="00A600E7"/>
    <w:rsid w:val="00A81EB9"/>
    <w:rsid w:val="00A842D2"/>
    <w:rsid w:val="00A923A4"/>
    <w:rsid w:val="00A9280E"/>
    <w:rsid w:val="00AA7ABF"/>
    <w:rsid w:val="00AB10EB"/>
    <w:rsid w:val="00AB2286"/>
    <w:rsid w:val="00AE1AF6"/>
    <w:rsid w:val="00B2144B"/>
    <w:rsid w:val="00B22E15"/>
    <w:rsid w:val="00B25781"/>
    <w:rsid w:val="00B31A6A"/>
    <w:rsid w:val="00B33593"/>
    <w:rsid w:val="00B34365"/>
    <w:rsid w:val="00B365B3"/>
    <w:rsid w:val="00B634A7"/>
    <w:rsid w:val="00B64F60"/>
    <w:rsid w:val="00B85173"/>
    <w:rsid w:val="00B91E9C"/>
    <w:rsid w:val="00B96874"/>
    <w:rsid w:val="00BB5747"/>
    <w:rsid w:val="00BD0EFA"/>
    <w:rsid w:val="00BF300B"/>
    <w:rsid w:val="00BF5B3A"/>
    <w:rsid w:val="00C0500F"/>
    <w:rsid w:val="00C0616B"/>
    <w:rsid w:val="00C07DF3"/>
    <w:rsid w:val="00C274AC"/>
    <w:rsid w:val="00C432F7"/>
    <w:rsid w:val="00C52A4F"/>
    <w:rsid w:val="00C60AC5"/>
    <w:rsid w:val="00C61853"/>
    <w:rsid w:val="00CA1A31"/>
    <w:rsid w:val="00CA6AF0"/>
    <w:rsid w:val="00CB0865"/>
    <w:rsid w:val="00CB299A"/>
    <w:rsid w:val="00CC3506"/>
    <w:rsid w:val="00CF0343"/>
    <w:rsid w:val="00CF7C76"/>
    <w:rsid w:val="00D07AB2"/>
    <w:rsid w:val="00D07AC5"/>
    <w:rsid w:val="00D10138"/>
    <w:rsid w:val="00D107FB"/>
    <w:rsid w:val="00D330AE"/>
    <w:rsid w:val="00D448CC"/>
    <w:rsid w:val="00D84B55"/>
    <w:rsid w:val="00DA26A1"/>
    <w:rsid w:val="00DA6970"/>
    <w:rsid w:val="00DB229D"/>
    <w:rsid w:val="00DB2E39"/>
    <w:rsid w:val="00DB5A00"/>
    <w:rsid w:val="00DB6D02"/>
    <w:rsid w:val="00DC40CD"/>
    <w:rsid w:val="00DD2424"/>
    <w:rsid w:val="00DD3495"/>
    <w:rsid w:val="00DE24F2"/>
    <w:rsid w:val="00DE738C"/>
    <w:rsid w:val="00DF1B9D"/>
    <w:rsid w:val="00E02B0D"/>
    <w:rsid w:val="00E14D54"/>
    <w:rsid w:val="00E26FB9"/>
    <w:rsid w:val="00E402AE"/>
    <w:rsid w:val="00E67F56"/>
    <w:rsid w:val="00E805C9"/>
    <w:rsid w:val="00E91BD3"/>
    <w:rsid w:val="00EA1884"/>
    <w:rsid w:val="00EA56B4"/>
    <w:rsid w:val="00EB0A3A"/>
    <w:rsid w:val="00EB2B34"/>
    <w:rsid w:val="00EB4B7B"/>
    <w:rsid w:val="00EC15EE"/>
    <w:rsid w:val="00EC1ECE"/>
    <w:rsid w:val="00ED0CA9"/>
    <w:rsid w:val="00EE3630"/>
    <w:rsid w:val="00EE6F26"/>
    <w:rsid w:val="00EF1D49"/>
    <w:rsid w:val="00F03CBB"/>
    <w:rsid w:val="00F10263"/>
    <w:rsid w:val="00F20030"/>
    <w:rsid w:val="00F2774A"/>
    <w:rsid w:val="00F416E8"/>
    <w:rsid w:val="00F566B2"/>
    <w:rsid w:val="00F67869"/>
    <w:rsid w:val="00F80247"/>
    <w:rsid w:val="00F869F4"/>
    <w:rsid w:val="00F93352"/>
    <w:rsid w:val="00FB5101"/>
    <w:rsid w:val="00FC2996"/>
    <w:rsid w:val="00FC762F"/>
    <w:rsid w:val="00FD4F0E"/>
    <w:rsid w:val="00FF0ED9"/>
    <w:rsid w:val="023C82F3"/>
    <w:rsid w:val="023E554B"/>
    <w:rsid w:val="035996F2"/>
    <w:rsid w:val="041BB717"/>
    <w:rsid w:val="04A7C6BA"/>
    <w:rsid w:val="06B5C798"/>
    <w:rsid w:val="0771D02E"/>
    <w:rsid w:val="09AE9160"/>
    <w:rsid w:val="09CCF0BD"/>
    <w:rsid w:val="09E10AE6"/>
    <w:rsid w:val="0C9A67C2"/>
    <w:rsid w:val="0CCA8DE2"/>
    <w:rsid w:val="0F0062FC"/>
    <w:rsid w:val="0F222CF8"/>
    <w:rsid w:val="11CE16CB"/>
    <w:rsid w:val="120B2796"/>
    <w:rsid w:val="155C871C"/>
    <w:rsid w:val="1684CAF8"/>
    <w:rsid w:val="16BCD4E1"/>
    <w:rsid w:val="1722B1B7"/>
    <w:rsid w:val="1785AEF3"/>
    <w:rsid w:val="17985B70"/>
    <w:rsid w:val="17F88713"/>
    <w:rsid w:val="19A0A1BD"/>
    <w:rsid w:val="19C7DDD0"/>
    <w:rsid w:val="1A2821A3"/>
    <w:rsid w:val="1B3EEB5E"/>
    <w:rsid w:val="1B573CE7"/>
    <w:rsid w:val="1E7A3509"/>
    <w:rsid w:val="1E95537F"/>
    <w:rsid w:val="2055F44A"/>
    <w:rsid w:val="21EF236D"/>
    <w:rsid w:val="2208E7B6"/>
    <w:rsid w:val="2269A787"/>
    <w:rsid w:val="22F34A7B"/>
    <w:rsid w:val="2612D7F0"/>
    <w:rsid w:val="265FD6A1"/>
    <w:rsid w:val="28B8A427"/>
    <w:rsid w:val="28C55692"/>
    <w:rsid w:val="2F7A2BF7"/>
    <w:rsid w:val="305948B0"/>
    <w:rsid w:val="338DF442"/>
    <w:rsid w:val="3630E7FF"/>
    <w:rsid w:val="376A499D"/>
    <w:rsid w:val="3874E0CB"/>
    <w:rsid w:val="39954930"/>
    <w:rsid w:val="3E43AFC4"/>
    <w:rsid w:val="3ED12134"/>
    <w:rsid w:val="3EEBDD28"/>
    <w:rsid w:val="3F30B0F6"/>
    <w:rsid w:val="4153CFCF"/>
    <w:rsid w:val="41ECE02D"/>
    <w:rsid w:val="420A885E"/>
    <w:rsid w:val="44448D4D"/>
    <w:rsid w:val="45C9BFC4"/>
    <w:rsid w:val="467B6F9D"/>
    <w:rsid w:val="469497FA"/>
    <w:rsid w:val="46D7A6C5"/>
    <w:rsid w:val="478BD5D6"/>
    <w:rsid w:val="4830685B"/>
    <w:rsid w:val="490DAADC"/>
    <w:rsid w:val="49C5E783"/>
    <w:rsid w:val="4D4D6376"/>
    <w:rsid w:val="4D791163"/>
    <w:rsid w:val="4E3044C8"/>
    <w:rsid w:val="4E5005CB"/>
    <w:rsid w:val="4E868182"/>
    <w:rsid w:val="4EC2CB7F"/>
    <w:rsid w:val="4EE87D5C"/>
    <w:rsid w:val="51DE1FA5"/>
    <w:rsid w:val="52FD135E"/>
    <w:rsid w:val="54089CED"/>
    <w:rsid w:val="54F5C306"/>
    <w:rsid w:val="55AEA83B"/>
    <w:rsid w:val="55D6D916"/>
    <w:rsid w:val="5650ED73"/>
    <w:rsid w:val="56739E41"/>
    <w:rsid w:val="599BB044"/>
    <w:rsid w:val="5DF497DE"/>
    <w:rsid w:val="5E4B0A4A"/>
    <w:rsid w:val="5FD7A372"/>
    <w:rsid w:val="6539D069"/>
    <w:rsid w:val="666300E8"/>
    <w:rsid w:val="66F36CB6"/>
    <w:rsid w:val="67102E4A"/>
    <w:rsid w:val="67B3050D"/>
    <w:rsid w:val="68C699C0"/>
    <w:rsid w:val="68F8904B"/>
    <w:rsid w:val="69083456"/>
    <w:rsid w:val="6990534C"/>
    <w:rsid w:val="6B0912DD"/>
    <w:rsid w:val="6D28BA1B"/>
    <w:rsid w:val="6E9B5996"/>
    <w:rsid w:val="749AB7F4"/>
    <w:rsid w:val="77AC145C"/>
    <w:rsid w:val="7A1735CF"/>
    <w:rsid w:val="7B87752A"/>
    <w:rsid w:val="7C253A72"/>
    <w:rsid w:val="7C9BC9F0"/>
    <w:rsid w:val="7CBD35C1"/>
    <w:rsid w:val="7F81E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67307E5E-3E9A-4B6B-BE30-1219541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0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7F5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089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ita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8976-FA13-4642-9EA5-F1D176832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C519D-D3A8-41D2-8E53-091F78FF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4C660-67C0-4F0F-8E33-A9E96F7B1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826BA-2D78-4207-A504-F0CC0473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12</TotalTime>
  <Pages>1</Pages>
  <Words>620</Words>
  <Characters>3663</Characters>
  <Application>Microsoft Office Word</Application>
  <DocSecurity>0</DocSecurity>
  <Lines>30</Lines>
  <Paragraphs>8</Paragraphs>
  <ScaleCrop>false</ScaleCrop>
  <Company>ČSÚ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voldanova</cp:lastModifiedBy>
  <cp:revision>13</cp:revision>
  <dcterms:created xsi:type="dcterms:W3CDTF">2021-02-11T12:22:00Z</dcterms:created>
  <dcterms:modified xsi:type="dcterms:W3CDTF">2021-03-01T15:03:00Z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